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DD21" w14:textId="536957E7" w:rsidR="00684E1F" w:rsidRPr="00F84676" w:rsidRDefault="00F84676" w:rsidP="00F84676">
      <w:pPr>
        <w:jc w:val="both"/>
        <w:rPr>
          <w:b/>
          <w:bCs/>
          <w:color w:val="2F5496" w:themeColor="accent1" w:themeShade="BF"/>
        </w:rPr>
      </w:pPr>
      <w:r w:rsidRPr="00F84676">
        <w:rPr>
          <w:b/>
          <w:bCs/>
          <w:color w:val="2F5496" w:themeColor="accent1" w:themeShade="BF"/>
        </w:rPr>
        <w:t xml:space="preserve">Avviso di selezione privatistica ad evidenza pubblica per la costituzione di una graduatoria di idonei per il profilo di </w:t>
      </w:r>
      <w:r>
        <w:rPr>
          <w:b/>
          <w:bCs/>
          <w:color w:val="2F5496" w:themeColor="accent1" w:themeShade="BF"/>
        </w:rPr>
        <w:t xml:space="preserve">autisti di automezzi per la raccolta rifiuti - </w:t>
      </w:r>
      <w:r w:rsidRPr="00880008">
        <w:rPr>
          <w:b/>
          <w:bCs/>
          <w:color w:val="2F5496" w:themeColor="accent1" w:themeShade="BF"/>
        </w:rPr>
        <w:t xml:space="preserve">AGGIORNAMENTO GRADUATORIA AL </w:t>
      </w:r>
      <w:r w:rsidRPr="00F84676">
        <w:rPr>
          <w:b/>
          <w:bCs/>
          <w:color w:val="2F5496" w:themeColor="accent1" w:themeShade="BF"/>
        </w:rPr>
        <w:t>1</w:t>
      </w:r>
      <w:r w:rsidRPr="00F84676">
        <w:rPr>
          <w:b/>
          <w:bCs/>
          <w:color w:val="2F5496" w:themeColor="accent1" w:themeShade="BF"/>
        </w:rPr>
        <w:t>1</w:t>
      </w:r>
      <w:r w:rsidRPr="00F84676">
        <w:rPr>
          <w:b/>
          <w:bCs/>
          <w:color w:val="2F5496" w:themeColor="accent1" w:themeShade="BF"/>
        </w:rPr>
        <w:t>/4/2024</w:t>
      </w:r>
    </w:p>
    <w:p w14:paraId="34B71B1F" w14:textId="4C693BBF" w:rsidR="00684E1F" w:rsidRDefault="0060746D" w:rsidP="00684E1F">
      <w:r>
        <w:t xml:space="preserve">Premesso che </w:t>
      </w:r>
      <w:r w:rsidR="00684E1F">
        <w:t xml:space="preserve">ASIA, In base a quanto previsto dalla selezione pubblica in oggetto, </w:t>
      </w:r>
      <w:r>
        <w:t xml:space="preserve">ha come obiettivo, </w:t>
      </w:r>
      <w:r w:rsidR="00684E1F">
        <w:t xml:space="preserve">la formazione di una graduatoria di idonei da cui attingere a scorrimento per l’eventuale assunzione di n. </w:t>
      </w:r>
      <w:r w:rsidR="00F84676">
        <w:t>1</w:t>
      </w:r>
      <w:r w:rsidR="00684E1F">
        <w:t>00 unità di personale</w:t>
      </w:r>
      <w:r>
        <w:t xml:space="preserve">, ha già </w:t>
      </w:r>
      <w:r w:rsidR="00684E1F">
        <w:t>provveduto a</w:t>
      </w:r>
      <w:r w:rsidR="003C748D">
        <w:t xml:space="preserve">llo scorrimento della graduatoria per </w:t>
      </w:r>
      <w:r w:rsidR="00F84676">
        <w:rPr>
          <w:b/>
          <w:bCs/>
          <w:color w:val="FF0000"/>
        </w:rPr>
        <w:t>58</w:t>
      </w:r>
      <w:r w:rsidR="00684E1F">
        <w:t xml:space="preserve"> </w:t>
      </w:r>
      <w:r w:rsidR="003C748D">
        <w:t xml:space="preserve">posizioni relative a </w:t>
      </w:r>
      <w:r w:rsidR="00684E1F">
        <w:t xml:space="preserve">candidati IDONEI </w:t>
      </w:r>
      <w:r w:rsidR="00F84676">
        <w:t xml:space="preserve">alla </w:t>
      </w:r>
      <w:r w:rsidR="00F84676" w:rsidRPr="00F84676">
        <w:t>Prova di mestiere, art.13</w:t>
      </w:r>
      <w:r w:rsidR="00F84676">
        <w:t xml:space="preserve"> </w:t>
      </w:r>
      <w:r w:rsidR="00684E1F">
        <w:t>(</w:t>
      </w:r>
      <w:r w:rsidR="003C748D">
        <w:t>assunzion</w:t>
      </w:r>
      <w:r w:rsidR="005B283E">
        <w:t>i</w:t>
      </w:r>
      <w:r w:rsidR="003C748D">
        <w:t xml:space="preserve">, </w:t>
      </w:r>
      <w:r w:rsidR="00684E1F">
        <w:t>rinunce</w:t>
      </w:r>
      <w:r w:rsidR="003C748D">
        <w:t>, dimissioni, cambi mansione</w:t>
      </w:r>
      <w:r w:rsidR="00684E1F">
        <w:t>)</w:t>
      </w:r>
      <w:r w:rsidR="008939E2">
        <w:t xml:space="preserve">. </w:t>
      </w:r>
      <w:r w:rsidR="003C748D">
        <w:t xml:space="preserve"> Allo scopo di raggiungere il numero di </w:t>
      </w:r>
      <w:r w:rsidR="00F84676">
        <w:t>1</w:t>
      </w:r>
      <w:r w:rsidR="003C748D">
        <w:t xml:space="preserve">00 unità operative sul territorio, </w:t>
      </w:r>
      <w:r w:rsidR="008939E2">
        <w:t>ASIA</w:t>
      </w:r>
      <w:r w:rsidR="003C748D">
        <w:t xml:space="preserve"> </w:t>
      </w:r>
      <w:r w:rsidR="008939E2">
        <w:t>provvederà ad un</w:t>
      </w:r>
      <w:r w:rsidR="005B283E">
        <w:t>a</w:t>
      </w:r>
      <w:r w:rsidR="008939E2">
        <w:t xml:space="preserve"> futura copertura di </w:t>
      </w:r>
      <w:r w:rsidR="00F84676">
        <w:rPr>
          <w:b/>
          <w:color w:val="FF0000"/>
        </w:rPr>
        <w:t>42</w:t>
      </w:r>
      <w:r w:rsidR="008939E2">
        <w:t xml:space="preserve"> candidati, con la tecnica dello scorrimento della graduatoria</w:t>
      </w:r>
      <w:r w:rsidR="00F84676">
        <w:t xml:space="preserve"> e </w:t>
      </w:r>
      <w:r w:rsidR="00E831A0">
        <w:t>nel file sono evidenziati in verde nel campo NOTA</w:t>
      </w:r>
    </w:p>
    <w:p w14:paraId="3075EABA" w14:textId="77777777" w:rsidR="00A12154" w:rsidRDefault="00A12154" w:rsidP="00684E1F"/>
    <w:sectPr w:rsidR="00A121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759A"/>
    <w:multiLevelType w:val="hybridMultilevel"/>
    <w:tmpl w:val="C2CC8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0A98"/>
    <w:multiLevelType w:val="hybridMultilevel"/>
    <w:tmpl w:val="22B4A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79835">
    <w:abstractNumId w:val="1"/>
  </w:num>
  <w:num w:numId="2" w16cid:durableId="214207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1F"/>
    <w:rsid w:val="000020BA"/>
    <w:rsid w:val="00132D62"/>
    <w:rsid w:val="003C748D"/>
    <w:rsid w:val="005B283E"/>
    <w:rsid w:val="0060746D"/>
    <w:rsid w:val="00684E1F"/>
    <w:rsid w:val="00710C74"/>
    <w:rsid w:val="007E2E10"/>
    <w:rsid w:val="00821887"/>
    <w:rsid w:val="00880008"/>
    <w:rsid w:val="008939E2"/>
    <w:rsid w:val="009A4E95"/>
    <w:rsid w:val="00A12154"/>
    <w:rsid w:val="00C366C5"/>
    <w:rsid w:val="00CD1F84"/>
    <w:rsid w:val="00E80CC2"/>
    <w:rsid w:val="00E831A0"/>
    <w:rsid w:val="00EB5D84"/>
    <w:rsid w:val="00F14A1D"/>
    <w:rsid w:val="00F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E2C5"/>
  <w15:chartTrackingRefBased/>
  <w15:docId w15:val="{4CD46BFE-78E3-4D5B-814C-F4E3A9AB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Moccia</dc:creator>
  <cp:keywords/>
  <dc:description/>
  <cp:lastModifiedBy>Domenico Moccia</cp:lastModifiedBy>
  <cp:revision>8</cp:revision>
  <dcterms:created xsi:type="dcterms:W3CDTF">2023-07-20T08:09:00Z</dcterms:created>
  <dcterms:modified xsi:type="dcterms:W3CDTF">2024-04-11T15:12:00Z</dcterms:modified>
</cp:coreProperties>
</file>